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AA6A" w14:textId="217F7C07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32C5D204" w14:textId="27CABCAC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ACTIVITES SUR UNE ŒUVRE INTEGRALE</w:t>
      </w:r>
    </w:p>
    <w:p w14:paraId="27B4E882" w14:textId="62487B6C" w:rsidR="00A63798" w:rsidRP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  <w:u w:val="single"/>
        </w:rPr>
      </w:pPr>
    </w:p>
    <w:p w14:paraId="6AA9EFF0" w14:textId="77777777" w:rsidR="00A63798" w:rsidRP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8"/>
          <w:szCs w:val="28"/>
        </w:rPr>
      </w:pPr>
      <w:r w:rsidRPr="00A63798">
        <w:rPr>
          <w:rFonts w:ascii="Calisto MT" w:hAnsi="Calisto MT"/>
          <w:b/>
          <w:bCs/>
          <w:color w:val="800080"/>
          <w:sz w:val="28"/>
          <w:szCs w:val="28"/>
        </w:rPr>
        <w:t xml:space="preserve">Stephan FERRY, « La locomotive » dans </w:t>
      </w:r>
      <w:r w:rsidRPr="00A63798">
        <w:rPr>
          <w:rFonts w:ascii="Calisto MT" w:hAnsi="Calisto MT"/>
          <w:b/>
          <w:bCs/>
          <w:i/>
          <w:iCs/>
          <w:color w:val="800080"/>
          <w:sz w:val="28"/>
          <w:szCs w:val="28"/>
        </w:rPr>
        <w:t>Voyages et Aventures</w:t>
      </w:r>
      <w:r w:rsidRPr="00A63798">
        <w:rPr>
          <w:rFonts w:ascii="Calisto MT" w:hAnsi="Calisto MT"/>
          <w:b/>
          <w:bCs/>
          <w:color w:val="800080"/>
          <w:sz w:val="28"/>
          <w:szCs w:val="28"/>
        </w:rPr>
        <w:t xml:space="preserve">, </w:t>
      </w:r>
    </w:p>
    <w:p w14:paraId="0DCB5D98" w14:textId="17A33160" w:rsidR="00A63798" w:rsidRP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8"/>
          <w:szCs w:val="28"/>
        </w:rPr>
      </w:pPr>
      <w:proofErr w:type="gramStart"/>
      <w:r w:rsidRPr="00A63798">
        <w:rPr>
          <w:rFonts w:ascii="Calisto MT" w:hAnsi="Calisto MT"/>
          <w:b/>
          <w:bCs/>
          <w:color w:val="800080"/>
          <w:sz w:val="28"/>
          <w:szCs w:val="28"/>
        </w:rPr>
        <w:t>éditions</w:t>
      </w:r>
      <w:proofErr w:type="gramEnd"/>
      <w:r w:rsidRPr="00A63798">
        <w:rPr>
          <w:rFonts w:ascii="Calisto MT" w:hAnsi="Calisto MT"/>
          <w:b/>
          <w:bCs/>
          <w:color w:val="800080"/>
          <w:sz w:val="28"/>
          <w:szCs w:val="28"/>
        </w:rPr>
        <w:t xml:space="preserve"> de la Mandragore, 2020 (p. 89-101),</w:t>
      </w:r>
    </w:p>
    <w:p w14:paraId="79841084" w14:textId="77777777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i/>
          <w:iCs/>
          <w:color w:val="800080"/>
          <w:sz w:val="24"/>
          <w:szCs w:val="24"/>
        </w:rPr>
      </w:pPr>
      <w:r w:rsidRPr="00A63798">
        <w:rPr>
          <w:rFonts w:ascii="Calisto MT" w:hAnsi="Calisto MT"/>
          <w:b/>
          <w:bCs/>
          <w:color w:val="800080"/>
          <w:sz w:val="24"/>
          <w:szCs w:val="24"/>
        </w:rPr>
        <w:t xml:space="preserve"> </w:t>
      </w:r>
      <w:proofErr w:type="gramStart"/>
      <w:r w:rsidRPr="00A63798">
        <w:rPr>
          <w:rFonts w:ascii="Calisto MT" w:hAnsi="Calisto MT"/>
          <w:b/>
          <w:bCs/>
          <w:color w:val="800080"/>
          <w:sz w:val="24"/>
          <w:szCs w:val="24"/>
        </w:rPr>
        <w:t>récit</w:t>
      </w:r>
      <w:proofErr w:type="gramEnd"/>
      <w:r w:rsidRPr="00A63798">
        <w:rPr>
          <w:rFonts w:ascii="Calisto MT" w:hAnsi="Calisto MT"/>
          <w:b/>
          <w:bCs/>
          <w:color w:val="800080"/>
          <w:sz w:val="24"/>
          <w:szCs w:val="24"/>
        </w:rPr>
        <w:t xml:space="preserve"> intégré par E. Chedeville au volume intitulé </w:t>
      </w:r>
      <w:r w:rsidRPr="00A63798">
        <w:rPr>
          <w:rFonts w:ascii="Calisto MT" w:hAnsi="Calisto MT"/>
          <w:b/>
          <w:bCs/>
          <w:i/>
          <w:iCs/>
          <w:color w:val="800080"/>
          <w:sz w:val="24"/>
          <w:szCs w:val="24"/>
        </w:rPr>
        <w:t xml:space="preserve">Attention au départ !, </w:t>
      </w:r>
    </w:p>
    <w:p w14:paraId="11B3C0EB" w14:textId="66045DC1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proofErr w:type="gramStart"/>
      <w:r w:rsidRPr="00A63798">
        <w:rPr>
          <w:rFonts w:ascii="Calisto MT" w:hAnsi="Calisto MT"/>
          <w:b/>
          <w:bCs/>
          <w:color w:val="800080"/>
          <w:sz w:val="24"/>
          <w:szCs w:val="24"/>
        </w:rPr>
        <w:t>éditions</w:t>
      </w:r>
      <w:proofErr w:type="gramEnd"/>
      <w:r w:rsidRPr="00A63798">
        <w:rPr>
          <w:rFonts w:ascii="Calisto MT" w:hAnsi="Calisto MT"/>
          <w:b/>
          <w:bCs/>
          <w:color w:val="800080"/>
          <w:sz w:val="24"/>
          <w:szCs w:val="24"/>
        </w:rPr>
        <w:t xml:space="preserve"> Flammarion, collection Etonnants classiques, 2022 (p. 89-99).</w:t>
      </w:r>
    </w:p>
    <w:p w14:paraId="508D9625" w14:textId="62C5EBE5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5DF7A3F4" w14:textId="4E00D623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(94).</w:t>
      </w:r>
    </w:p>
    <w:p w14:paraId="1123EA57" w14:textId="29E1CC1F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566083CC" w14:textId="4FAD0E56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3D0BE24B" w14:textId="0BF5240D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0BD74B6" w14:textId="501570FF" w:rsidR="00A63798" w:rsidRDefault="00A63798" w:rsidP="00A6379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POURQUOI FAIRE</w:t>
      </w:r>
      <w:r w:rsidR="00410246">
        <w:rPr>
          <w:rFonts w:ascii="Calisto MT" w:hAnsi="Calisto MT"/>
          <w:b/>
          <w:bCs/>
          <w:sz w:val="24"/>
          <w:szCs w:val="24"/>
        </w:rPr>
        <w:t xml:space="preserve"> ECOUTER, PUIS</w:t>
      </w:r>
      <w:r>
        <w:rPr>
          <w:rFonts w:ascii="Calisto MT" w:hAnsi="Calisto MT"/>
          <w:b/>
          <w:bCs/>
          <w:sz w:val="24"/>
          <w:szCs w:val="24"/>
        </w:rPr>
        <w:t xml:space="preserve"> LIRE CE RECIT ?</w:t>
      </w:r>
    </w:p>
    <w:p w14:paraId="00C1469B" w14:textId="313708CD" w:rsidR="004623DD" w:rsidRDefault="00410246" w:rsidP="00A6379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Dire que cette œuvre intégrale tient en une dizaine de pages ;</w:t>
      </w:r>
      <w:r w:rsidR="004623DD">
        <w:rPr>
          <w:rFonts w:ascii="Calisto MT" w:hAnsi="Calisto MT"/>
          <w:sz w:val="24"/>
          <w:szCs w:val="24"/>
        </w:rPr>
        <w:t xml:space="preserve"> que la langue est accessible et </w:t>
      </w:r>
      <w:r w:rsidR="00970A22">
        <w:rPr>
          <w:rFonts w:ascii="Calisto MT" w:hAnsi="Calisto MT"/>
          <w:sz w:val="24"/>
          <w:szCs w:val="24"/>
        </w:rPr>
        <w:t xml:space="preserve">que </w:t>
      </w:r>
      <w:r w:rsidR="004623DD">
        <w:rPr>
          <w:rFonts w:ascii="Calisto MT" w:hAnsi="Calisto MT"/>
          <w:sz w:val="24"/>
          <w:szCs w:val="24"/>
        </w:rPr>
        <w:t>la tonalité</w:t>
      </w:r>
      <w:r w:rsidR="005B3F0C">
        <w:rPr>
          <w:rFonts w:ascii="Calisto MT" w:hAnsi="Calisto MT"/>
          <w:sz w:val="24"/>
          <w:szCs w:val="24"/>
        </w:rPr>
        <w:t xml:space="preserve"> est</w:t>
      </w:r>
      <w:r w:rsidR="004623DD">
        <w:rPr>
          <w:rFonts w:ascii="Calisto MT" w:hAnsi="Calisto MT"/>
          <w:sz w:val="24"/>
          <w:szCs w:val="24"/>
        </w:rPr>
        <w:t xml:space="preserve"> souvent ironique ; </w:t>
      </w:r>
      <w:r>
        <w:rPr>
          <w:rFonts w:ascii="Calisto MT" w:hAnsi="Calisto MT"/>
          <w:sz w:val="24"/>
          <w:szCs w:val="24"/>
        </w:rPr>
        <w:t xml:space="preserve">que la narration est simultanée ; et qu’il s’agit d’une nouvelle à chute, laisse espérer qu’on pourra capter l’attention des étudiants. </w:t>
      </w:r>
    </w:p>
    <w:p w14:paraId="4DD70B13" w14:textId="61A36C2A" w:rsidR="004623DD" w:rsidRDefault="00410246" w:rsidP="00A6379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L’expérience montre que les élèves de lycée, de</w:t>
      </w:r>
      <w:r w:rsidR="004623DD">
        <w:rPr>
          <w:rFonts w:ascii="Calisto MT" w:hAnsi="Calisto MT"/>
          <w:sz w:val="24"/>
          <w:szCs w:val="24"/>
        </w:rPr>
        <w:t xml:space="preserve"> la seconde au BTS 2è année, apprécient encore qu’on prenne le temps de leur lire une histoire : après tout, c’est déjà ce que nous dit La Fontaine à la fin du « Pouvoir des fables » (« Au moment que je fais cette </w:t>
      </w:r>
      <w:proofErr w:type="gramStart"/>
      <w:r w:rsidR="004623DD">
        <w:rPr>
          <w:rFonts w:ascii="Calisto MT" w:hAnsi="Calisto MT"/>
          <w:sz w:val="24"/>
          <w:szCs w:val="24"/>
        </w:rPr>
        <w:t>moralité</w:t>
      </w:r>
      <w:r w:rsidR="00970A22">
        <w:rPr>
          <w:rFonts w:ascii="Calisto MT" w:hAnsi="Calisto MT"/>
          <w:sz w:val="24"/>
          <w:szCs w:val="24"/>
        </w:rPr>
        <w:t>,/</w:t>
      </w:r>
      <w:proofErr w:type="gramEnd"/>
      <w:r w:rsidR="004623DD">
        <w:rPr>
          <w:rFonts w:ascii="Calisto MT" w:hAnsi="Calisto MT"/>
          <w:sz w:val="24"/>
          <w:szCs w:val="24"/>
        </w:rPr>
        <w:t xml:space="preserve">Si Peau d’âne m’était conté,/J’y prendrais un plaisir extrême »). </w:t>
      </w:r>
    </w:p>
    <w:p w14:paraId="47D343C3" w14:textId="672C8717" w:rsidR="00A63798" w:rsidRDefault="004623DD" w:rsidP="00A6379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Ainsi, lors du premier contact avec « La locomotive » (si l’on ose dire), l’enjeu </w:t>
      </w:r>
      <w:r w:rsidR="005D4145">
        <w:rPr>
          <w:rFonts w:ascii="Calisto MT" w:hAnsi="Calisto MT"/>
          <w:sz w:val="24"/>
          <w:szCs w:val="24"/>
        </w:rPr>
        <w:t>sera</w:t>
      </w:r>
      <w:r>
        <w:rPr>
          <w:rFonts w:ascii="Calisto MT" w:hAnsi="Calisto MT"/>
          <w:sz w:val="24"/>
          <w:szCs w:val="24"/>
        </w:rPr>
        <w:t xml:space="preserve"> de ne pas fournir tout de suite le support (papier ou écran), afin de stimuler la mémorisation</w:t>
      </w:r>
      <w:r w:rsidR="00970A22">
        <w:rPr>
          <w:rFonts w:ascii="Calisto MT" w:hAnsi="Calisto MT"/>
          <w:sz w:val="24"/>
          <w:szCs w:val="24"/>
        </w:rPr>
        <w:t xml:space="preserve"> et conserver l’effet de surprise final.</w:t>
      </w:r>
      <w:r>
        <w:rPr>
          <w:rFonts w:ascii="Calisto MT" w:hAnsi="Calisto MT"/>
          <w:sz w:val="24"/>
          <w:szCs w:val="24"/>
        </w:rPr>
        <w:t xml:space="preserve"> On p</w:t>
      </w:r>
      <w:r w:rsidR="005D4145">
        <w:rPr>
          <w:rFonts w:ascii="Calisto MT" w:hAnsi="Calisto MT"/>
          <w:sz w:val="24"/>
          <w:szCs w:val="24"/>
        </w:rPr>
        <w:t>ourra</w:t>
      </w:r>
      <w:r>
        <w:rPr>
          <w:rFonts w:ascii="Calisto MT" w:hAnsi="Calisto MT"/>
          <w:sz w:val="24"/>
          <w:szCs w:val="24"/>
        </w:rPr>
        <w:t xml:space="preserve"> toutefois proposer une prise de notes informel</w:t>
      </w:r>
      <w:r w:rsidR="00970A22">
        <w:rPr>
          <w:rFonts w:ascii="Calisto MT" w:hAnsi="Calisto MT"/>
          <w:sz w:val="24"/>
          <w:szCs w:val="24"/>
        </w:rPr>
        <w:t>le.</w:t>
      </w:r>
    </w:p>
    <w:p w14:paraId="7E2B6FE9" w14:textId="77777777" w:rsidR="00410246" w:rsidRPr="00A63798" w:rsidRDefault="00410246" w:rsidP="00A6379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90EC5E7" w14:textId="6713B532" w:rsidR="00A63798" w:rsidRDefault="00A63798" w:rsidP="00A6379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QUELS LIENS AVEC LE PROGRAMME ?</w:t>
      </w:r>
    </w:p>
    <w:p w14:paraId="251DA682" w14:textId="6CBC5AF0" w:rsidR="005B3F0C" w:rsidRDefault="00410246" w:rsidP="00410246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L’héroïne, qui répond au prénom de Vanessa, est une jeune femme </w:t>
      </w:r>
      <w:r w:rsidR="005D4145">
        <w:rPr>
          <w:rFonts w:ascii="Calisto MT" w:hAnsi="Calisto MT"/>
          <w:sz w:val="24"/>
          <w:szCs w:val="24"/>
        </w:rPr>
        <w:t>ayant</w:t>
      </w:r>
      <w:r>
        <w:rPr>
          <w:rFonts w:ascii="Calisto MT" w:hAnsi="Calisto MT"/>
          <w:sz w:val="24"/>
          <w:szCs w:val="24"/>
        </w:rPr>
        <w:t xml:space="preserve"> pour projet de partir à l’aventure en Chine, loin des sentiers battus du tourisme organisé. </w:t>
      </w:r>
      <w:r w:rsidR="004623DD">
        <w:rPr>
          <w:rFonts w:ascii="Calisto MT" w:hAnsi="Calisto MT"/>
          <w:sz w:val="24"/>
          <w:szCs w:val="24"/>
        </w:rPr>
        <w:t xml:space="preserve">Ce récit entre donc en résonance avec </w:t>
      </w:r>
      <w:r w:rsidR="00970A22">
        <w:rPr>
          <w:rFonts w:ascii="Calisto MT" w:hAnsi="Calisto MT"/>
          <w:sz w:val="24"/>
          <w:szCs w:val="24"/>
        </w:rPr>
        <w:t>plusieurs</w:t>
      </w:r>
      <w:r w:rsidR="004623DD">
        <w:rPr>
          <w:rFonts w:ascii="Calisto MT" w:hAnsi="Calisto MT"/>
          <w:sz w:val="24"/>
          <w:szCs w:val="24"/>
        </w:rPr>
        <w:t xml:space="preserve"> axes de la réflexion sur le thème « Invitation au voyage … ». Stephan Ferry nous offre</w:t>
      </w:r>
      <w:r w:rsidR="005D4145">
        <w:rPr>
          <w:rFonts w:ascii="Calisto MT" w:hAnsi="Calisto MT"/>
          <w:sz w:val="24"/>
          <w:szCs w:val="24"/>
        </w:rPr>
        <w:t xml:space="preserve"> donc</w:t>
      </w:r>
      <w:r w:rsidR="004623DD">
        <w:rPr>
          <w:rFonts w:ascii="Calisto MT" w:hAnsi="Calisto MT"/>
          <w:sz w:val="24"/>
          <w:szCs w:val="24"/>
        </w:rPr>
        <w:t xml:space="preserve"> l’occasion de réfléchir au tourisme</w:t>
      </w:r>
      <w:r w:rsidR="005D4145">
        <w:rPr>
          <w:rFonts w:ascii="Calisto MT" w:hAnsi="Calisto MT"/>
          <w:sz w:val="24"/>
          <w:szCs w:val="24"/>
        </w:rPr>
        <w:t xml:space="preserve"> tel</w:t>
      </w:r>
      <w:r w:rsidR="004623DD">
        <w:rPr>
          <w:rFonts w:ascii="Calisto MT" w:hAnsi="Calisto MT"/>
          <w:sz w:val="24"/>
          <w:szCs w:val="24"/>
        </w:rPr>
        <w:t xml:space="preserve"> qu</w:t>
      </w:r>
      <w:r w:rsidR="005D4145">
        <w:rPr>
          <w:rFonts w:ascii="Calisto MT" w:hAnsi="Calisto MT"/>
          <w:sz w:val="24"/>
          <w:szCs w:val="24"/>
        </w:rPr>
        <w:t>’il</w:t>
      </w:r>
      <w:r w:rsidR="004623DD">
        <w:rPr>
          <w:rFonts w:ascii="Calisto MT" w:hAnsi="Calisto MT"/>
          <w:sz w:val="24"/>
          <w:szCs w:val="24"/>
        </w:rPr>
        <w:t xml:space="preserve"> prévaut depuis les années 1960, mais aussi aux aspirations de</w:t>
      </w:r>
      <w:r w:rsidR="005D4145">
        <w:rPr>
          <w:rFonts w:ascii="Calisto MT" w:hAnsi="Calisto MT"/>
          <w:sz w:val="24"/>
          <w:szCs w:val="24"/>
        </w:rPr>
        <w:t xml:space="preserve"> certains</w:t>
      </w:r>
      <w:r w:rsidR="004623DD">
        <w:rPr>
          <w:rFonts w:ascii="Calisto MT" w:hAnsi="Calisto MT"/>
          <w:sz w:val="24"/>
          <w:szCs w:val="24"/>
        </w:rPr>
        <w:t xml:space="preserve"> touristes d’aujourd’hui</w:t>
      </w:r>
      <w:r w:rsidR="005B3F0C">
        <w:rPr>
          <w:rFonts w:ascii="Calisto MT" w:hAnsi="Calisto MT"/>
          <w:sz w:val="24"/>
          <w:szCs w:val="24"/>
        </w:rPr>
        <w:t xml:space="preserve"> : ne pas faire partie du troupeau, se plonger dans la « vraie vie » des habitants, donner à leur périple un côté aventureux, ne pas trop dépenser, toutes choses qui sont exposées dans l’incipit du récit. </w:t>
      </w:r>
    </w:p>
    <w:p w14:paraId="7A1B2357" w14:textId="6CD1B7F0" w:rsidR="00410246" w:rsidRDefault="005B3F0C" w:rsidP="00410246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S’y ajoute un ingrédient on ne peut plus contemporain, à savoir la manière de capturer et diffuser ses souvenirs de voyage par le biais des réseaux sociaux, bref, produire des images – et surtout des selfies - qui feront des envieux en consacrant le voyageur comme un privilégié. Cet aspect devrait parler à nos étudiants, dont l’addiction aux écrans et aux images émanant de leurs influenceurs et vlogueurs</w:t>
      </w:r>
      <w:r>
        <w:rPr>
          <w:rStyle w:val="Appelnotedebasdep"/>
          <w:rFonts w:ascii="Calisto MT" w:hAnsi="Calisto MT"/>
          <w:sz w:val="24"/>
          <w:szCs w:val="24"/>
        </w:rPr>
        <w:footnoteReference w:id="1"/>
      </w:r>
      <w:r>
        <w:rPr>
          <w:rFonts w:ascii="Calisto MT" w:hAnsi="Calisto MT"/>
          <w:sz w:val="24"/>
          <w:szCs w:val="24"/>
        </w:rPr>
        <w:t xml:space="preserve"> préférés s’impose à nous régulièrement !</w:t>
      </w:r>
    </w:p>
    <w:p w14:paraId="08F72FD3" w14:textId="77777777" w:rsidR="00410246" w:rsidRPr="00410246" w:rsidRDefault="00410246" w:rsidP="00410246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151F388" w14:textId="5A91AB1E" w:rsidR="00A63798" w:rsidRDefault="00A63798" w:rsidP="00A63798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PROTOCOLE PROPOSE POUR UNE</w:t>
      </w:r>
      <w:r w:rsidR="005B3F0C">
        <w:rPr>
          <w:rFonts w:ascii="Calisto MT" w:hAnsi="Calisto MT"/>
          <w:b/>
          <w:bCs/>
          <w:sz w:val="24"/>
          <w:szCs w:val="24"/>
        </w:rPr>
        <w:t xml:space="preserve"> ECOUTE ET</w:t>
      </w:r>
      <w:r w:rsidR="005D4145">
        <w:rPr>
          <w:rFonts w:ascii="Calisto MT" w:hAnsi="Calisto MT"/>
          <w:b/>
          <w:bCs/>
          <w:sz w:val="24"/>
          <w:szCs w:val="24"/>
        </w:rPr>
        <w:t xml:space="preserve"> UNE</w:t>
      </w:r>
      <w:r>
        <w:rPr>
          <w:rFonts w:ascii="Calisto MT" w:hAnsi="Calisto MT"/>
          <w:b/>
          <w:bCs/>
          <w:sz w:val="24"/>
          <w:szCs w:val="24"/>
        </w:rPr>
        <w:t xml:space="preserve"> LECTURE REFLEXIVE</w:t>
      </w:r>
      <w:r w:rsidR="005B3F0C">
        <w:rPr>
          <w:rFonts w:ascii="Calisto MT" w:hAnsi="Calisto MT"/>
          <w:b/>
          <w:bCs/>
          <w:sz w:val="24"/>
          <w:szCs w:val="24"/>
        </w:rPr>
        <w:t>S</w:t>
      </w:r>
    </w:p>
    <w:p w14:paraId="215E7C16" w14:textId="77777777" w:rsidR="000106B7" w:rsidRDefault="000106B7" w:rsidP="000106B7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</w:p>
    <w:p w14:paraId="2251D0E0" w14:textId="253EEE55" w:rsidR="005D4145" w:rsidRDefault="005D4145" w:rsidP="005D4145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Etape 1</w:t>
      </w:r>
    </w:p>
    <w:p w14:paraId="5AED0DCB" w14:textId="6319289F" w:rsidR="005D4145" w:rsidRDefault="005D4145" w:rsidP="005D4145">
      <w:pPr>
        <w:pStyle w:val="Sansinterligne"/>
        <w:ind w:left="108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Lecture</w:t>
      </w:r>
      <w:r w:rsidR="000106B7">
        <w:rPr>
          <w:rFonts w:ascii="Calisto MT" w:hAnsi="Calisto MT"/>
          <w:sz w:val="24"/>
          <w:szCs w:val="24"/>
        </w:rPr>
        <w:t xml:space="preserve"> (à haute voix, par le professeur),</w:t>
      </w:r>
      <w:r>
        <w:rPr>
          <w:rFonts w:ascii="Calisto MT" w:hAnsi="Calisto MT"/>
          <w:sz w:val="24"/>
          <w:szCs w:val="24"/>
        </w:rPr>
        <w:t xml:space="preserve"> en </w:t>
      </w:r>
      <w:r w:rsidR="000106B7">
        <w:rPr>
          <w:rFonts w:ascii="Calisto MT" w:hAnsi="Calisto MT"/>
          <w:sz w:val="24"/>
          <w:szCs w:val="24"/>
        </w:rPr>
        <w:t>deux</w:t>
      </w:r>
      <w:r>
        <w:rPr>
          <w:rFonts w:ascii="Calisto MT" w:hAnsi="Calisto MT"/>
          <w:sz w:val="24"/>
          <w:szCs w:val="24"/>
        </w:rPr>
        <w:t xml:space="preserve"> étapes, en demandant</w:t>
      </w:r>
      <w:r w:rsidR="000106B7">
        <w:rPr>
          <w:rFonts w:ascii="Calisto MT" w:hAnsi="Calisto MT"/>
          <w:sz w:val="24"/>
          <w:szCs w:val="24"/>
        </w:rPr>
        <w:t xml:space="preserve"> aux étudiants</w:t>
      </w:r>
      <w:r>
        <w:rPr>
          <w:rFonts w:ascii="Calisto MT" w:hAnsi="Calisto MT"/>
          <w:sz w:val="24"/>
          <w:szCs w:val="24"/>
        </w:rPr>
        <w:t xml:space="preserve"> de dire quelle fin</w:t>
      </w:r>
      <w:r w:rsidR="000106B7">
        <w:rPr>
          <w:rFonts w:ascii="Calisto MT" w:hAnsi="Calisto MT"/>
          <w:sz w:val="24"/>
          <w:szCs w:val="24"/>
        </w:rPr>
        <w:t xml:space="preserve"> ils envisag</w:t>
      </w:r>
      <w:r>
        <w:rPr>
          <w:rFonts w:ascii="Calisto MT" w:hAnsi="Calisto MT"/>
          <w:sz w:val="24"/>
          <w:szCs w:val="24"/>
        </w:rPr>
        <w:t>e</w:t>
      </w:r>
      <w:r w:rsidR="000106B7">
        <w:rPr>
          <w:rFonts w:ascii="Calisto MT" w:hAnsi="Calisto MT"/>
          <w:sz w:val="24"/>
          <w:szCs w:val="24"/>
        </w:rPr>
        <w:t>nt</w:t>
      </w:r>
      <w:r>
        <w:rPr>
          <w:rFonts w:ascii="Calisto MT" w:hAnsi="Calisto MT"/>
          <w:sz w:val="24"/>
          <w:szCs w:val="24"/>
        </w:rPr>
        <w:t xml:space="preserve"> au bout de</w:t>
      </w:r>
      <w:r w:rsidR="000106B7">
        <w:rPr>
          <w:rFonts w:ascii="Calisto MT" w:hAnsi="Calisto MT"/>
          <w:sz w:val="24"/>
          <w:szCs w:val="24"/>
        </w:rPr>
        <w:t xml:space="preserve"> la</w:t>
      </w:r>
      <w:r>
        <w:rPr>
          <w:rFonts w:ascii="Calisto MT" w:hAnsi="Calisto MT"/>
          <w:sz w:val="24"/>
          <w:szCs w:val="24"/>
        </w:rPr>
        <w:t xml:space="preserve"> première. Il s’agit de se projeter dans le récit et de mettre à l’épreuve son intuition. </w:t>
      </w:r>
      <w:r w:rsidR="002638D9">
        <w:rPr>
          <w:rFonts w:ascii="Calisto MT" w:hAnsi="Calisto MT"/>
          <w:i/>
          <w:iCs/>
          <w:sz w:val="24"/>
          <w:szCs w:val="24"/>
        </w:rPr>
        <w:t>La lecture intégrale sans interruption prend à peu près</w:t>
      </w:r>
      <w:r w:rsidR="007C315E">
        <w:rPr>
          <w:rFonts w:ascii="Calisto MT" w:hAnsi="Calisto MT"/>
          <w:i/>
          <w:iCs/>
          <w:sz w:val="24"/>
          <w:szCs w:val="24"/>
        </w:rPr>
        <w:t xml:space="preserve"> 20</w:t>
      </w:r>
      <w:r w:rsidR="002638D9">
        <w:rPr>
          <w:rFonts w:ascii="Calisto MT" w:hAnsi="Calisto MT"/>
          <w:i/>
          <w:iCs/>
          <w:sz w:val="24"/>
          <w:szCs w:val="24"/>
        </w:rPr>
        <w:t xml:space="preserve"> mn. </w:t>
      </w:r>
    </w:p>
    <w:p w14:paraId="7DFC9109" w14:textId="77777777" w:rsidR="007C315E" w:rsidRPr="002638D9" w:rsidRDefault="007C315E" w:rsidP="005D4145">
      <w:pPr>
        <w:pStyle w:val="Sansinterligne"/>
        <w:ind w:left="1080"/>
        <w:jc w:val="both"/>
        <w:rPr>
          <w:rFonts w:ascii="Calisto MT" w:hAnsi="Calisto MT"/>
          <w:i/>
          <w:iCs/>
          <w:sz w:val="24"/>
          <w:szCs w:val="24"/>
        </w:rPr>
      </w:pPr>
    </w:p>
    <w:p w14:paraId="39BEE322" w14:textId="22029666" w:rsidR="005D4145" w:rsidRDefault="005D4145" w:rsidP="000106B7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On proposera une halte </w:t>
      </w:r>
      <w:r w:rsidR="007C315E">
        <w:rPr>
          <w:rFonts w:ascii="Calisto MT" w:hAnsi="Calisto MT"/>
          <w:sz w:val="24"/>
          <w:szCs w:val="24"/>
        </w:rPr>
        <w:t>en haut de</w:t>
      </w:r>
      <w:r>
        <w:rPr>
          <w:rFonts w:ascii="Calisto MT" w:hAnsi="Calisto MT"/>
          <w:sz w:val="24"/>
          <w:szCs w:val="24"/>
        </w:rPr>
        <w:t xml:space="preserve"> la p. </w:t>
      </w:r>
      <w:r w:rsidR="007C315E">
        <w:rPr>
          <w:rFonts w:ascii="Calisto MT" w:hAnsi="Calisto MT"/>
          <w:sz w:val="24"/>
          <w:szCs w:val="24"/>
        </w:rPr>
        <w:t>9</w:t>
      </w:r>
      <w:r w:rsidR="000106B7">
        <w:rPr>
          <w:rFonts w:ascii="Calisto MT" w:hAnsi="Calisto MT"/>
          <w:sz w:val="24"/>
          <w:szCs w:val="24"/>
        </w:rPr>
        <w:t>7</w:t>
      </w:r>
      <w:r>
        <w:rPr>
          <w:rFonts w:ascii="Calisto MT" w:hAnsi="Calisto MT"/>
          <w:sz w:val="24"/>
          <w:szCs w:val="24"/>
        </w:rPr>
        <w:t xml:space="preserve">, quand le narrateur dit </w:t>
      </w:r>
      <w:r w:rsidR="007C315E">
        <w:rPr>
          <w:rFonts w:ascii="Calisto MT" w:hAnsi="Calisto MT"/>
          <w:sz w:val="24"/>
          <w:szCs w:val="24"/>
        </w:rPr>
        <w:t>«</w:t>
      </w:r>
      <w:r w:rsidR="000106B7">
        <w:rPr>
          <w:rFonts w:ascii="Calisto MT" w:hAnsi="Calisto MT"/>
          <w:sz w:val="24"/>
          <w:szCs w:val="24"/>
        </w:rPr>
        <w:t xml:space="preserve"> Cellulaire en main, elle jubile</w:t>
      </w:r>
      <w:r w:rsidR="007C315E">
        <w:rPr>
          <w:rFonts w:ascii="Calisto MT" w:hAnsi="Calisto MT"/>
          <w:sz w:val="24"/>
          <w:szCs w:val="24"/>
        </w:rPr>
        <w:t xml:space="preserve"> » FIN ENVISAGEE : </w:t>
      </w:r>
      <w:r w:rsidR="000106B7">
        <w:rPr>
          <w:rFonts w:ascii="Calisto MT" w:hAnsi="Calisto MT"/>
          <w:sz w:val="24"/>
          <w:szCs w:val="24"/>
        </w:rPr>
        <w:t xml:space="preserve">Vanessa poste un billet </w:t>
      </w:r>
      <w:proofErr w:type="spellStart"/>
      <w:r w:rsidR="000106B7">
        <w:rPr>
          <w:rFonts w:ascii="Calisto MT" w:hAnsi="Calisto MT"/>
          <w:sz w:val="24"/>
          <w:szCs w:val="24"/>
        </w:rPr>
        <w:t>mi-critique</w:t>
      </w:r>
      <w:proofErr w:type="spellEnd"/>
      <w:r w:rsidR="000106B7">
        <w:rPr>
          <w:rFonts w:ascii="Calisto MT" w:hAnsi="Calisto MT"/>
          <w:sz w:val="24"/>
          <w:szCs w:val="24"/>
        </w:rPr>
        <w:t xml:space="preserve">, mi-amusé sur le quotidien rustique et dépaysant des Chinois, </w:t>
      </w:r>
      <w:r w:rsidR="00D939B2">
        <w:rPr>
          <w:rFonts w:ascii="Calisto MT" w:hAnsi="Calisto MT"/>
          <w:sz w:val="24"/>
          <w:szCs w:val="24"/>
        </w:rPr>
        <w:t>source du « buzz » qu’elle recherche, mais aussi de</w:t>
      </w:r>
      <w:r w:rsidR="000106B7">
        <w:rPr>
          <w:rFonts w:ascii="Calisto MT" w:hAnsi="Calisto MT"/>
          <w:sz w:val="24"/>
          <w:szCs w:val="24"/>
        </w:rPr>
        <w:t xml:space="preserve"> réponses virulentes sur le Net ; choquée, elle renonce à nourrir son vlog (</w:t>
      </w:r>
      <w:r w:rsidR="00D939B2">
        <w:rPr>
          <w:rFonts w:ascii="Calisto MT" w:hAnsi="Calisto MT"/>
          <w:sz w:val="24"/>
          <w:szCs w:val="24"/>
        </w:rPr>
        <w:t>par exemple</w:t>
      </w:r>
      <w:r w:rsidR="000106B7">
        <w:rPr>
          <w:rFonts w:ascii="Calisto MT" w:hAnsi="Calisto MT"/>
          <w:sz w:val="24"/>
          <w:szCs w:val="24"/>
        </w:rPr>
        <w:t>)</w:t>
      </w:r>
      <w:r w:rsidR="00D939B2">
        <w:rPr>
          <w:rFonts w:ascii="Calisto MT" w:hAnsi="Calisto MT"/>
          <w:sz w:val="24"/>
          <w:szCs w:val="24"/>
        </w:rPr>
        <w:t>.</w:t>
      </w:r>
    </w:p>
    <w:p w14:paraId="2ED3DA0A" w14:textId="77777777" w:rsidR="007C315E" w:rsidRDefault="007C315E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C8CC5F7" w14:textId="1ECCE05F" w:rsidR="005D4145" w:rsidRDefault="005D4145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 </w:t>
      </w:r>
      <w:r w:rsidR="000106B7">
        <w:rPr>
          <w:rFonts w:ascii="Calisto MT" w:hAnsi="Calisto MT"/>
          <w:sz w:val="24"/>
          <w:szCs w:val="24"/>
        </w:rPr>
        <w:t>seconde</w:t>
      </w:r>
      <w:r>
        <w:rPr>
          <w:rFonts w:ascii="Calisto MT" w:hAnsi="Calisto MT"/>
          <w:sz w:val="24"/>
          <w:szCs w:val="24"/>
        </w:rPr>
        <w:t xml:space="preserve"> halte coïncidera avec la chute choisie par Stephan Ferry</w:t>
      </w:r>
      <w:r w:rsidR="00D939B2">
        <w:rPr>
          <w:rFonts w:ascii="Calisto MT" w:hAnsi="Calisto MT"/>
          <w:sz w:val="24"/>
          <w:szCs w:val="24"/>
        </w:rPr>
        <w:t xml:space="preserve"> : </w:t>
      </w:r>
      <w:r>
        <w:rPr>
          <w:rFonts w:ascii="Calisto MT" w:hAnsi="Calisto MT"/>
          <w:sz w:val="24"/>
          <w:szCs w:val="24"/>
        </w:rPr>
        <w:t>on demandera</w:t>
      </w:r>
      <w:r w:rsidR="00D939B2">
        <w:rPr>
          <w:rFonts w:ascii="Calisto MT" w:hAnsi="Calisto MT"/>
          <w:sz w:val="24"/>
          <w:szCs w:val="24"/>
        </w:rPr>
        <w:t xml:space="preserve"> bien sûr</w:t>
      </w:r>
      <w:r>
        <w:rPr>
          <w:rFonts w:ascii="Calisto MT" w:hAnsi="Calisto MT"/>
          <w:sz w:val="24"/>
          <w:szCs w:val="24"/>
        </w:rPr>
        <w:t xml:space="preserve"> aux étudiants s’ils s’y attendaient, ce qu’ils ont ressenti lorsqu’ils en ont pris</w:t>
      </w:r>
      <w:r w:rsidR="00D939B2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connaissance</w:t>
      </w:r>
      <w:r w:rsidR="00D939B2">
        <w:rPr>
          <w:rFonts w:ascii="Calisto MT" w:hAnsi="Calisto MT"/>
          <w:sz w:val="24"/>
          <w:szCs w:val="24"/>
        </w:rPr>
        <w:t xml:space="preserve">. En outre, on les interrogera sur le conseil de lecture qu’ils pourraient formuler à propos de cette nouvelle. </w:t>
      </w:r>
    </w:p>
    <w:p w14:paraId="141148C7" w14:textId="77777777" w:rsidR="007C315E" w:rsidRDefault="007C315E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CC7DE29" w14:textId="392195CA" w:rsidR="005D4145" w:rsidRDefault="005D4145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l’issue de </w:t>
      </w:r>
      <w:r w:rsidR="007C315E">
        <w:rPr>
          <w:rFonts w:ascii="Calisto MT" w:hAnsi="Calisto MT"/>
          <w:sz w:val="24"/>
          <w:szCs w:val="24"/>
        </w:rPr>
        <w:t>l’étape 1</w:t>
      </w:r>
      <w:r>
        <w:rPr>
          <w:rFonts w:ascii="Calisto MT" w:hAnsi="Calisto MT"/>
          <w:sz w:val="24"/>
          <w:szCs w:val="24"/>
        </w:rPr>
        <w:t xml:space="preserve">, on autorisera les étudiants à </w:t>
      </w:r>
      <w:r w:rsidR="007C315E">
        <w:rPr>
          <w:rFonts w:ascii="Calisto MT" w:hAnsi="Calisto MT"/>
          <w:sz w:val="24"/>
          <w:szCs w:val="24"/>
        </w:rPr>
        <w:t xml:space="preserve">se référer au </w:t>
      </w:r>
      <w:r>
        <w:rPr>
          <w:rFonts w:ascii="Calisto MT" w:hAnsi="Calisto MT"/>
          <w:sz w:val="24"/>
          <w:szCs w:val="24"/>
        </w:rPr>
        <w:t xml:space="preserve">support écrit. </w:t>
      </w:r>
    </w:p>
    <w:p w14:paraId="639CA993" w14:textId="77777777" w:rsidR="007C315E" w:rsidRPr="005D4145" w:rsidRDefault="007C315E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7225078" w14:textId="13AB241D" w:rsidR="005D4145" w:rsidRDefault="005D4145" w:rsidP="005D4145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Etape 2</w:t>
      </w:r>
    </w:p>
    <w:p w14:paraId="27952975" w14:textId="07A2328C" w:rsidR="005D4145" w:rsidRDefault="005D4145" w:rsidP="005D4145">
      <w:pPr>
        <w:pStyle w:val="Sansinterligne"/>
        <w:ind w:left="108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A l’oral, on demandera aux étudiants de reconsidérer le titre de la nouvelle : que dire de sa formulation (neutralité d</w:t>
      </w:r>
      <w:r w:rsidR="00D939B2">
        <w:rPr>
          <w:rFonts w:ascii="Calisto MT" w:hAnsi="Calisto MT"/>
          <w:sz w:val="24"/>
          <w:szCs w:val="24"/>
        </w:rPr>
        <w:t>e ce</w:t>
      </w:r>
      <w:r>
        <w:rPr>
          <w:rFonts w:ascii="Calisto MT" w:hAnsi="Calisto MT"/>
          <w:sz w:val="24"/>
          <w:szCs w:val="24"/>
        </w:rPr>
        <w:t xml:space="preserve"> GN) ? Quels titres aimeraient-ils proposer, maintenant qu’ils</w:t>
      </w:r>
      <w:r w:rsidR="000106B7">
        <w:rPr>
          <w:rFonts w:ascii="Calisto MT" w:hAnsi="Calisto MT"/>
          <w:sz w:val="24"/>
          <w:szCs w:val="24"/>
        </w:rPr>
        <w:t xml:space="preserve"> connaissent</w:t>
      </w:r>
      <w:r>
        <w:rPr>
          <w:rFonts w:ascii="Calisto MT" w:hAnsi="Calisto MT"/>
          <w:sz w:val="24"/>
          <w:szCs w:val="24"/>
        </w:rPr>
        <w:t xml:space="preserve"> la fin du récit ? </w:t>
      </w:r>
      <w:r w:rsidR="003641D9" w:rsidRPr="003641D9">
        <w:rPr>
          <w:rFonts w:ascii="Calisto MT" w:hAnsi="Calisto MT"/>
          <w:i/>
          <w:iCs/>
          <w:sz w:val="24"/>
          <w:szCs w:val="24"/>
        </w:rPr>
        <w:t xml:space="preserve">Prise de notes </w:t>
      </w:r>
      <w:r w:rsidR="00D939B2">
        <w:rPr>
          <w:rFonts w:ascii="Calisto MT" w:hAnsi="Calisto MT"/>
          <w:i/>
          <w:iCs/>
          <w:sz w:val="24"/>
          <w:szCs w:val="24"/>
        </w:rPr>
        <w:t>retenant les</w:t>
      </w:r>
      <w:r w:rsidR="003641D9" w:rsidRPr="003641D9">
        <w:rPr>
          <w:rFonts w:ascii="Calisto MT" w:hAnsi="Calisto MT"/>
          <w:i/>
          <w:iCs/>
          <w:sz w:val="24"/>
          <w:szCs w:val="24"/>
        </w:rPr>
        <w:t xml:space="preserve"> propositions les plus pertinentes.</w:t>
      </w:r>
    </w:p>
    <w:p w14:paraId="3606AAC2" w14:textId="77777777" w:rsidR="000106B7" w:rsidRPr="005D4145" w:rsidRDefault="000106B7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61A7D52" w14:textId="18102127" w:rsidR="005D4145" w:rsidRDefault="005D4145" w:rsidP="005D4145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Etape 3 </w:t>
      </w:r>
    </w:p>
    <w:p w14:paraId="3DD49D40" w14:textId="297EEA91" w:rsidR="005D4145" w:rsidRDefault="003641D9" w:rsidP="005D4145">
      <w:pPr>
        <w:pStyle w:val="Sansinterligne"/>
        <w:ind w:left="108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A l’écrit, après un moment de réflexion en solo ou en binôme (15-20 mn), on demandera aux étudiants d’énoncer les principaux thèmes de réflexion sur le voyage suscités par la nouvelle</w:t>
      </w:r>
      <w:r w:rsidR="00D939B2">
        <w:rPr>
          <w:rFonts w:ascii="Calisto MT" w:hAnsi="Calisto MT"/>
          <w:sz w:val="24"/>
          <w:szCs w:val="24"/>
        </w:rPr>
        <w:t xml:space="preserve"> : </w:t>
      </w:r>
      <w:r>
        <w:rPr>
          <w:rFonts w:ascii="Calisto MT" w:hAnsi="Calisto MT"/>
          <w:sz w:val="24"/>
          <w:szCs w:val="24"/>
        </w:rPr>
        <w:t xml:space="preserve">le voyage lointain avec l’envie d’être </w:t>
      </w:r>
      <w:r w:rsidR="00D939B2">
        <w:rPr>
          <w:rFonts w:ascii="Calisto MT" w:hAnsi="Calisto MT"/>
          <w:sz w:val="24"/>
          <w:szCs w:val="24"/>
        </w:rPr>
        <w:t xml:space="preserve">totalement </w:t>
      </w:r>
      <w:r>
        <w:rPr>
          <w:rFonts w:ascii="Calisto MT" w:hAnsi="Calisto MT"/>
          <w:sz w:val="24"/>
          <w:szCs w:val="24"/>
        </w:rPr>
        <w:t>dépaysé ; le voyage en solitaire, comme une mise à l’épreuve ; la critique du tourisme organisé ;</w:t>
      </w:r>
      <w:r w:rsidR="00D939B2">
        <w:rPr>
          <w:rFonts w:ascii="Calisto MT" w:hAnsi="Calisto MT"/>
          <w:sz w:val="24"/>
          <w:szCs w:val="24"/>
        </w:rPr>
        <w:t xml:space="preserve"> le rôle de la communication linguistique pendant un voyage ;</w:t>
      </w:r>
      <w:r>
        <w:rPr>
          <w:rFonts w:ascii="Calisto MT" w:hAnsi="Calisto MT"/>
          <w:sz w:val="24"/>
          <w:szCs w:val="24"/>
        </w:rPr>
        <w:t xml:space="preserve"> la </w:t>
      </w:r>
      <w:r w:rsidR="00D939B2">
        <w:rPr>
          <w:rFonts w:ascii="Calisto MT" w:hAnsi="Calisto MT"/>
          <w:sz w:val="24"/>
          <w:szCs w:val="24"/>
        </w:rPr>
        <w:t>re</w:t>
      </w:r>
      <w:r>
        <w:rPr>
          <w:rFonts w:ascii="Calisto MT" w:hAnsi="Calisto MT"/>
          <w:sz w:val="24"/>
          <w:szCs w:val="24"/>
        </w:rPr>
        <w:t xml:space="preserve">mise en question de la communication sur les réseaux sociaux </w:t>
      </w:r>
      <w:r w:rsidR="00D939B2">
        <w:rPr>
          <w:rFonts w:ascii="Calisto MT" w:hAnsi="Calisto MT"/>
          <w:sz w:val="24"/>
          <w:szCs w:val="24"/>
        </w:rPr>
        <w:t>..</w:t>
      </w:r>
      <w:r>
        <w:rPr>
          <w:rFonts w:ascii="Calisto MT" w:hAnsi="Calisto MT"/>
          <w:sz w:val="24"/>
          <w:szCs w:val="24"/>
        </w:rPr>
        <w:t xml:space="preserve">. </w:t>
      </w:r>
      <w:r w:rsidRPr="003641D9">
        <w:rPr>
          <w:rFonts w:ascii="Calisto MT" w:hAnsi="Calisto MT"/>
          <w:i/>
          <w:iCs/>
          <w:sz w:val="24"/>
          <w:szCs w:val="24"/>
        </w:rPr>
        <w:t>Mise en commun à l’oral et prise de notes.</w:t>
      </w:r>
    </w:p>
    <w:p w14:paraId="5EB76F7E" w14:textId="77777777" w:rsidR="000106B7" w:rsidRPr="003641D9" w:rsidRDefault="000106B7" w:rsidP="005D4145">
      <w:pPr>
        <w:pStyle w:val="Sansinterligne"/>
        <w:ind w:left="1080"/>
        <w:jc w:val="both"/>
        <w:rPr>
          <w:rFonts w:ascii="Calisto MT" w:hAnsi="Calisto MT"/>
          <w:i/>
          <w:iCs/>
          <w:sz w:val="24"/>
          <w:szCs w:val="24"/>
        </w:rPr>
      </w:pPr>
    </w:p>
    <w:p w14:paraId="093A6071" w14:textId="77777777" w:rsidR="003641D9" w:rsidRDefault="005D4145" w:rsidP="005D4145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Etape 4 </w:t>
      </w:r>
    </w:p>
    <w:p w14:paraId="4BE5B3F6" w14:textId="72007DEB" w:rsidR="005D4145" w:rsidRPr="003641D9" w:rsidRDefault="005D4145" w:rsidP="005D414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 </w:t>
      </w:r>
      <w:r w:rsidR="003641D9">
        <w:rPr>
          <w:rFonts w:ascii="Calisto MT" w:hAnsi="Calisto MT"/>
          <w:sz w:val="24"/>
          <w:szCs w:val="24"/>
        </w:rPr>
        <w:t>A l’écrit, après un nouveau moment de réflexion (10-15 mn), on demandera aux étudiants d</w:t>
      </w:r>
      <w:r w:rsidR="00D939B2">
        <w:rPr>
          <w:rFonts w:ascii="Calisto MT" w:hAnsi="Calisto MT"/>
          <w:sz w:val="24"/>
          <w:szCs w:val="24"/>
        </w:rPr>
        <w:t>’élaborer</w:t>
      </w:r>
      <w:r w:rsidR="003641D9">
        <w:rPr>
          <w:rFonts w:ascii="Calisto MT" w:hAnsi="Calisto MT"/>
          <w:sz w:val="24"/>
          <w:szCs w:val="24"/>
        </w:rPr>
        <w:t xml:space="preserve"> des sujets d’E.P. dans lesquels la nouvelle de Stephan Ferry pourrait être convoquée</w:t>
      </w:r>
      <w:r w:rsidR="00D939B2">
        <w:rPr>
          <w:rFonts w:ascii="Calisto MT" w:hAnsi="Calisto MT"/>
          <w:sz w:val="24"/>
          <w:szCs w:val="24"/>
        </w:rPr>
        <w:t xml:space="preserve">, </w:t>
      </w:r>
      <w:r w:rsidR="003641D9">
        <w:rPr>
          <w:rFonts w:ascii="Calisto MT" w:hAnsi="Calisto MT"/>
          <w:sz w:val="24"/>
          <w:szCs w:val="24"/>
        </w:rPr>
        <w:t>par exemple</w:t>
      </w:r>
      <w:r w:rsidR="00D939B2">
        <w:rPr>
          <w:rFonts w:ascii="Calisto MT" w:hAnsi="Calisto MT"/>
          <w:sz w:val="24"/>
          <w:szCs w:val="24"/>
        </w:rPr>
        <w:t xml:space="preserve"> : </w:t>
      </w:r>
      <w:r w:rsidR="002638D9">
        <w:rPr>
          <w:rFonts w:ascii="Calisto MT" w:hAnsi="Calisto MT"/>
          <w:sz w:val="24"/>
          <w:szCs w:val="24"/>
        </w:rPr>
        <w:t>est-il possible de renouveler les modalités du voyage touristique ? Les images que l’on rapporte [voire, que l’on diffuse</w:t>
      </w:r>
      <w:r w:rsidR="00B555BE">
        <w:rPr>
          <w:rFonts w:ascii="Calisto MT" w:hAnsi="Calisto MT"/>
          <w:sz w:val="24"/>
          <w:szCs w:val="24"/>
        </w:rPr>
        <w:t>]</w:t>
      </w:r>
      <w:r w:rsidR="002638D9">
        <w:rPr>
          <w:rFonts w:ascii="Calisto MT" w:hAnsi="Calisto MT"/>
          <w:sz w:val="24"/>
          <w:szCs w:val="24"/>
        </w:rPr>
        <w:t xml:space="preserve"> sont-elles l’essentiel d’un voyage ? Est-il possible de tenter une immersion totale dans un </w:t>
      </w:r>
      <w:r w:rsidR="00D939B2">
        <w:rPr>
          <w:rFonts w:ascii="Calisto MT" w:hAnsi="Calisto MT"/>
          <w:sz w:val="24"/>
          <w:szCs w:val="24"/>
        </w:rPr>
        <w:t>pays que l’on découvre</w:t>
      </w:r>
      <w:r w:rsidR="00597CFB">
        <w:rPr>
          <w:rFonts w:ascii="Calisto MT" w:hAnsi="Calisto MT"/>
          <w:sz w:val="24"/>
          <w:szCs w:val="24"/>
        </w:rPr>
        <w:t> ?</w:t>
      </w:r>
      <w:r w:rsidR="003641D9">
        <w:rPr>
          <w:rFonts w:ascii="Calisto MT" w:hAnsi="Calisto MT"/>
          <w:sz w:val="24"/>
          <w:szCs w:val="24"/>
        </w:rPr>
        <w:t xml:space="preserve"> </w:t>
      </w:r>
      <w:r w:rsidR="003641D9" w:rsidRPr="003641D9">
        <w:rPr>
          <w:rFonts w:ascii="Calisto MT" w:hAnsi="Calisto MT"/>
          <w:i/>
          <w:iCs/>
          <w:sz w:val="24"/>
          <w:szCs w:val="24"/>
        </w:rPr>
        <w:t>Mise en commun à l’oral et prise de notes.</w:t>
      </w:r>
    </w:p>
    <w:p w14:paraId="31AF9D0E" w14:textId="77777777" w:rsidR="005B3F0C" w:rsidRPr="00A63798" w:rsidRDefault="005B3F0C" w:rsidP="005B3F0C">
      <w:pPr>
        <w:pStyle w:val="Sansinterligne"/>
        <w:ind w:left="1080"/>
        <w:jc w:val="both"/>
        <w:rPr>
          <w:rFonts w:ascii="Calisto MT" w:hAnsi="Calisto MT"/>
          <w:b/>
          <w:bCs/>
          <w:sz w:val="24"/>
          <w:szCs w:val="24"/>
        </w:rPr>
      </w:pPr>
    </w:p>
    <w:p w14:paraId="2D6B30ED" w14:textId="0440CE51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4537A136" w14:textId="46A33229" w:rsidR="00A63798" w:rsidRDefault="00A63798" w:rsidP="00A6379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19A2524E" w14:textId="77777777" w:rsidR="00A63798" w:rsidRPr="00A63798" w:rsidRDefault="00A63798" w:rsidP="00A63798">
      <w:pPr>
        <w:pStyle w:val="Sansinterligne"/>
        <w:jc w:val="center"/>
        <w:rPr>
          <w:rFonts w:ascii="Calisto MT" w:hAnsi="Calisto MT"/>
          <w:b/>
          <w:bCs/>
          <w:sz w:val="24"/>
          <w:szCs w:val="24"/>
        </w:rPr>
      </w:pPr>
    </w:p>
    <w:sectPr w:rsidR="00A63798" w:rsidRPr="00A63798" w:rsidSect="00A637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D41E" w14:textId="77777777" w:rsidR="00B36967" w:rsidRDefault="00B36967" w:rsidP="005B3F0C">
      <w:pPr>
        <w:spacing w:after="0" w:line="240" w:lineRule="auto"/>
      </w:pPr>
      <w:r>
        <w:separator/>
      </w:r>
    </w:p>
  </w:endnote>
  <w:endnote w:type="continuationSeparator" w:id="0">
    <w:p w14:paraId="7539D191" w14:textId="77777777" w:rsidR="00B36967" w:rsidRDefault="00B36967" w:rsidP="005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ED0F" w14:textId="77777777" w:rsidR="00B36967" w:rsidRDefault="00B36967" w:rsidP="005B3F0C">
      <w:pPr>
        <w:spacing w:after="0" w:line="240" w:lineRule="auto"/>
      </w:pPr>
      <w:r>
        <w:separator/>
      </w:r>
    </w:p>
  </w:footnote>
  <w:footnote w:type="continuationSeparator" w:id="0">
    <w:p w14:paraId="72E87731" w14:textId="77777777" w:rsidR="00B36967" w:rsidRDefault="00B36967" w:rsidP="005B3F0C">
      <w:pPr>
        <w:spacing w:after="0" w:line="240" w:lineRule="auto"/>
      </w:pPr>
      <w:r>
        <w:continuationSeparator/>
      </w:r>
    </w:p>
  </w:footnote>
  <w:footnote w:id="1">
    <w:p w14:paraId="299339EC" w14:textId="56302420" w:rsidR="005B3F0C" w:rsidRDefault="005B3F0C">
      <w:pPr>
        <w:pStyle w:val="Notedebasdepage"/>
      </w:pPr>
      <w:r>
        <w:rPr>
          <w:rStyle w:val="Appelnotedebasdep"/>
        </w:rPr>
        <w:footnoteRef/>
      </w:r>
      <w:r>
        <w:t xml:space="preserve"> Vlogueurs : auteurs de blogs vidéo.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7A32"/>
    <w:multiLevelType w:val="hybridMultilevel"/>
    <w:tmpl w:val="7BBE9676"/>
    <w:lvl w:ilvl="0" w:tplc="57CE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98"/>
    <w:rsid w:val="000106B7"/>
    <w:rsid w:val="0010020D"/>
    <w:rsid w:val="002638D9"/>
    <w:rsid w:val="003641D9"/>
    <w:rsid w:val="00410246"/>
    <w:rsid w:val="004623DD"/>
    <w:rsid w:val="00597CFB"/>
    <w:rsid w:val="005B3F0C"/>
    <w:rsid w:val="005D4145"/>
    <w:rsid w:val="006F3E93"/>
    <w:rsid w:val="007C315E"/>
    <w:rsid w:val="00970A22"/>
    <w:rsid w:val="00A63798"/>
    <w:rsid w:val="00B36967"/>
    <w:rsid w:val="00B555BE"/>
    <w:rsid w:val="00CC20AF"/>
    <w:rsid w:val="00D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7F07"/>
  <w15:chartTrackingRefBased/>
  <w15:docId w15:val="{0EECFC56-C69C-40DD-9090-CB0976A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3798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3F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3F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3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BF72-5A4A-450E-B3EB-26C36B3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2022-12-09T10:52:00Z</dcterms:created>
  <dcterms:modified xsi:type="dcterms:W3CDTF">2022-12-09T10:52:00Z</dcterms:modified>
</cp:coreProperties>
</file>